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E" w:rsidRDefault="00733E3E" w:rsidP="00997534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>
        <w:rPr>
          <w:rFonts w:ascii="Arial" w:hAnsi="Arial" w:cs="Arial"/>
          <w:sz w:val="24"/>
          <w:szCs w:val="24"/>
          <w:lang w:val="sr-Latn-CS"/>
        </w:rPr>
        <w:t xml:space="preserve"> samoupravi („Sl. l</w:t>
      </w:r>
      <w:r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 br.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38/20) i člana 43 stav 1 tačka 2 Statuta Opštine Bar</w:t>
      </w:r>
      <w:r>
        <w:rPr>
          <w:rFonts w:ascii="Arial" w:hAnsi="Arial" w:cs="Arial"/>
          <w:sz w:val="24"/>
          <w:szCs w:val="24"/>
          <w:lang w:val="sr-Latn-CS"/>
        </w:rPr>
        <w:t xml:space="preserve"> („Sl.l</w:t>
      </w:r>
      <w:r w:rsidRPr="002C5585">
        <w:rPr>
          <w:rFonts w:ascii="Arial" w:hAnsi="Arial" w:cs="Arial"/>
          <w:sz w:val="24"/>
          <w:szCs w:val="24"/>
          <w:lang w:val="sr-Latn-CS"/>
        </w:rPr>
        <w:t>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2C5585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br. 37/18) Skupština o</w:t>
      </w:r>
      <w:r w:rsidRPr="002C5585">
        <w:rPr>
          <w:rFonts w:ascii="Arial" w:hAnsi="Arial" w:cs="Arial"/>
          <w:sz w:val="24"/>
          <w:szCs w:val="24"/>
          <w:lang w:val="sr-Latn-CS"/>
        </w:rPr>
        <w:t xml:space="preserve">pštine Bar na sjednici održanoj </w:t>
      </w:r>
      <w:r w:rsidR="00F66C2F">
        <w:rPr>
          <w:rFonts w:ascii="Arial" w:hAnsi="Arial" w:cs="Arial"/>
          <w:sz w:val="24"/>
          <w:szCs w:val="24"/>
          <w:lang w:val="sr-Latn-CS"/>
        </w:rPr>
        <w:t>dana 23.03.</w:t>
      </w:r>
      <w:r w:rsidRPr="002C5585">
        <w:rPr>
          <w:rFonts w:ascii="Arial" w:hAnsi="Arial" w:cs="Arial"/>
          <w:sz w:val="24"/>
          <w:szCs w:val="24"/>
          <w:lang w:val="sr-Latn-CS"/>
        </w:rPr>
        <w:t>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671E49" w:rsidRPr="000A045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 xml:space="preserve">o stavljanju van snage Odluke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broj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332 od 07.04.1993.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Pr="000A0455">
        <w:rPr>
          <w:rFonts w:ascii="Arial" w:hAnsi="Arial" w:cs="Arial"/>
          <w:sz w:val="24"/>
          <w:szCs w:val="24"/>
        </w:rPr>
        <w:t>Odluka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332 od 07.04.1993.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RCG – 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“, br. 08/93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Crne Gore- opštinski propisi“.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F66C2F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:030-016/21-137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</w:t>
      </w:r>
      <w:r w:rsidR="00671E4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     </w:t>
      </w:r>
      <w:r w:rsidR="00671E49">
        <w:rPr>
          <w:rFonts w:ascii="Arial" w:hAnsi="Arial" w:cs="Arial"/>
          <w:sz w:val="24"/>
          <w:szCs w:val="24"/>
          <w:lang w:val="sr-Latn-CS"/>
        </w:rPr>
        <w:t xml:space="preserve">   </w:t>
      </w:r>
      <w:r w:rsidR="00671E49"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671E49" w:rsidRPr="002C5585" w:rsidRDefault="00F66C2F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Bar, 23.03.</w:t>
      </w:r>
      <w:r w:rsidR="00671E49">
        <w:rPr>
          <w:rFonts w:ascii="Arial" w:hAnsi="Arial" w:cs="Arial"/>
          <w:sz w:val="24"/>
          <w:szCs w:val="24"/>
          <w:lang w:val="sr-Latn-CS"/>
        </w:rPr>
        <w:t>2021. g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 xml:space="preserve">odine                                                            </w:t>
      </w:r>
      <w:r w:rsidR="00671E49">
        <w:rPr>
          <w:rFonts w:ascii="Arial" w:hAnsi="Arial" w:cs="Arial"/>
          <w:sz w:val="24"/>
          <w:szCs w:val="24"/>
          <w:lang w:val="sr-Latn-CS"/>
        </w:rPr>
        <w:t xml:space="preserve">     </w:t>
      </w:r>
      <w:r>
        <w:rPr>
          <w:rFonts w:ascii="Arial" w:hAnsi="Arial" w:cs="Arial"/>
          <w:sz w:val="24"/>
          <w:szCs w:val="24"/>
          <w:lang w:val="sr-Latn-CS"/>
        </w:rPr>
        <w:t xml:space="preserve">mr 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>Milena Božović</w:t>
      </w:r>
      <w:r w:rsidR="00957210">
        <w:rPr>
          <w:rFonts w:ascii="Arial" w:hAnsi="Arial" w:cs="Arial"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671E49" w:rsidRPr="002C5585" w:rsidSect="003C12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2B" w:rsidRDefault="0075762B" w:rsidP="002C5585">
      <w:pPr>
        <w:spacing w:after="0" w:line="240" w:lineRule="auto"/>
      </w:pPr>
      <w:r>
        <w:separator/>
      </w:r>
    </w:p>
  </w:endnote>
  <w:endnote w:type="continuationSeparator" w:id="0">
    <w:p w:rsidR="0075762B" w:rsidRDefault="0075762B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2B" w:rsidRDefault="0075762B" w:rsidP="002C5585">
      <w:pPr>
        <w:spacing w:after="0" w:line="240" w:lineRule="auto"/>
      </w:pPr>
      <w:r>
        <w:separator/>
      </w:r>
    </w:p>
  </w:footnote>
  <w:footnote w:type="continuationSeparator" w:id="0">
    <w:p w:rsidR="0075762B" w:rsidRDefault="0075762B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2"/>
    <w:rsid w:val="000A0455"/>
    <w:rsid w:val="000B3B0B"/>
    <w:rsid w:val="00116893"/>
    <w:rsid w:val="00163951"/>
    <w:rsid w:val="0017234E"/>
    <w:rsid w:val="001B0AC0"/>
    <w:rsid w:val="002C5585"/>
    <w:rsid w:val="0035413B"/>
    <w:rsid w:val="003C12DA"/>
    <w:rsid w:val="003F5201"/>
    <w:rsid w:val="004059F1"/>
    <w:rsid w:val="00422562"/>
    <w:rsid w:val="00475D67"/>
    <w:rsid w:val="00490237"/>
    <w:rsid w:val="0050285C"/>
    <w:rsid w:val="00540BAF"/>
    <w:rsid w:val="005B54AD"/>
    <w:rsid w:val="00604493"/>
    <w:rsid w:val="00671E49"/>
    <w:rsid w:val="00733E3E"/>
    <w:rsid w:val="0075762B"/>
    <w:rsid w:val="007A77C2"/>
    <w:rsid w:val="007D03F9"/>
    <w:rsid w:val="00856288"/>
    <w:rsid w:val="00925BEF"/>
    <w:rsid w:val="00957210"/>
    <w:rsid w:val="00997534"/>
    <w:rsid w:val="009A7296"/>
    <w:rsid w:val="009C2341"/>
    <w:rsid w:val="00AB7BF1"/>
    <w:rsid w:val="00B62253"/>
    <w:rsid w:val="00BF698B"/>
    <w:rsid w:val="00C76D3E"/>
    <w:rsid w:val="00D555B0"/>
    <w:rsid w:val="00D93F7A"/>
    <w:rsid w:val="00E11697"/>
    <w:rsid w:val="00E338B8"/>
    <w:rsid w:val="00EF2C92"/>
    <w:rsid w:val="00F437F2"/>
    <w:rsid w:val="00F66C2F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4D13-3AE9-4349-B5B7-CC266A6A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Aleksandra Grabez</cp:lastModifiedBy>
  <cp:revision>107</cp:revision>
  <cp:lastPrinted>2021-03-10T12:13:00Z</cp:lastPrinted>
  <dcterms:created xsi:type="dcterms:W3CDTF">2021-03-10T11:44:00Z</dcterms:created>
  <dcterms:modified xsi:type="dcterms:W3CDTF">2021-03-25T12:11:00Z</dcterms:modified>
</cp:coreProperties>
</file>